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3A" w:rsidRDefault="006E2950">
      <w:pPr>
        <w:pStyle w:val="a4"/>
        <w:spacing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2016</w:t>
      </w:r>
      <w:r>
        <w:rPr>
          <w:rFonts w:ascii="Times New Roman" w:eastAsia="標楷體" w:hAnsi="Times New Roman" w:cs="Times New Roman"/>
          <w:b/>
          <w:sz w:val="28"/>
          <w:szCs w:val="28"/>
        </w:rPr>
        <w:t>大學書院教育的回顧與展望研討會</w:t>
      </w:r>
      <w:bookmarkStart w:id="0" w:name="_GoBack"/>
      <w:r>
        <w:rPr>
          <w:rFonts w:ascii="Times New Roman" w:eastAsia="標楷體" w:hAnsi="Times New Roman" w:cs="Times New Roman"/>
          <w:b/>
          <w:sz w:val="28"/>
          <w:szCs w:val="28"/>
        </w:rPr>
        <w:t>徵稿啟事</w:t>
      </w:r>
      <w:bookmarkEnd w:id="0"/>
    </w:p>
    <w:p w:rsidR="00140F3A" w:rsidRDefault="006E2950">
      <w:pPr>
        <w:pStyle w:val="a4"/>
        <w:spacing w:after="180"/>
        <w:ind w:firstLine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中華大學中華書院將舉辦「</w:t>
      </w:r>
      <w:r>
        <w:rPr>
          <w:rFonts w:ascii="Times New Roman" w:eastAsia="標楷體" w:hAnsi="Times New Roman" w:cs="Times New Roman"/>
        </w:rPr>
        <w:t>2016</w:t>
      </w:r>
      <w:r>
        <w:rPr>
          <w:rFonts w:ascii="Times New Roman" w:eastAsia="標楷體" w:hAnsi="Times New Roman" w:cs="Times New Roman"/>
        </w:rPr>
        <w:t>大學書院教育的回顧與展望研討會」，敬請學術界先進踴躍投稿，共襄盛舉。研討會相關訊息如下：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一、研討會宗旨</w:t>
      </w:r>
    </w:p>
    <w:p w:rsidR="00140F3A" w:rsidRDefault="006E2950">
      <w:pPr>
        <w:pStyle w:val="a4"/>
        <w:spacing w:after="180"/>
        <w:ind w:firstLine="566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現代書院教育上溯中國宋明書院講學精神，兼容國外知名學府的住宿學院制度，營造「共宿、共學、共遊」的教育環境，透過各項講座、服務、參訪與自治活動，讓書院生學習待人接物的品格與能力，彌補專業科系所欠缺的通才教育。</w:t>
      </w:r>
    </w:p>
    <w:p w:rsidR="00140F3A" w:rsidRDefault="006E2950">
      <w:pPr>
        <w:pStyle w:val="a4"/>
        <w:spacing w:after="180"/>
        <w:ind w:firstLine="566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有</w:t>
      </w:r>
      <w:proofErr w:type="gramStart"/>
      <w:r>
        <w:rPr>
          <w:rFonts w:ascii="Times New Roman" w:eastAsia="標楷體" w:hAnsi="Times New Roman" w:cs="Times New Roman"/>
          <w:color w:val="000000"/>
        </w:rPr>
        <w:t>鑑</w:t>
      </w:r>
      <w:proofErr w:type="gramEnd"/>
      <w:r>
        <w:rPr>
          <w:rFonts w:ascii="Times New Roman" w:eastAsia="標楷體" w:hAnsi="Times New Roman" w:cs="Times New Roman"/>
          <w:color w:val="000000"/>
        </w:rPr>
        <w:t>於現代書院教育的重要性，中華大學於</w:t>
      </w:r>
      <w:r>
        <w:rPr>
          <w:rFonts w:ascii="Times New Roman" w:eastAsia="標楷體" w:hAnsi="Times New Roman" w:cs="Times New Roman"/>
          <w:color w:val="000000"/>
        </w:rPr>
        <w:t>2010</w:t>
      </w:r>
      <w:r>
        <w:rPr>
          <w:rFonts w:ascii="Times New Roman" w:eastAsia="標楷體" w:hAnsi="Times New Roman" w:cs="Times New Roman"/>
          <w:color w:val="000000"/>
        </w:rPr>
        <w:t>年成立中華書院，除了提供「共宿、共學、共遊」的環境之外，並為每位書院生安排一位導師，建立特色家族，透過家族導師與輔導學長姐的機制，進行相關的學習與活動，培養書院生的六大「軟能力」</w:t>
      </w:r>
      <w:proofErr w:type="gramStart"/>
      <w:r>
        <w:rPr>
          <w:rFonts w:ascii="Times New Roman" w:eastAsia="標楷體" w:hAnsi="Times New Roman" w:cs="Times New Roman"/>
          <w:color w:val="000000"/>
        </w:rPr>
        <w:t>—</w:t>
      </w:r>
      <w:proofErr w:type="gramEnd"/>
      <w:r>
        <w:rPr>
          <w:rFonts w:ascii="Times New Roman" w:eastAsia="標楷體" w:hAnsi="Times New Roman" w:cs="Times New Roman"/>
          <w:color w:val="000000"/>
        </w:rPr>
        <w:t>自信勇氣、解決問題、人際溝通、情緒管理、領導統御、社會關懷，協助書院生探索發展</w:t>
      </w:r>
      <w:r>
        <w:rPr>
          <w:rFonts w:ascii="Times New Roman" w:eastAsia="標楷體" w:hAnsi="Times New Roman" w:cs="Times New Roman"/>
          <w:color w:val="000000"/>
        </w:rPr>
        <w:t>人生方向，成為具有社會影響力的青年。</w:t>
      </w:r>
    </w:p>
    <w:p w:rsidR="00140F3A" w:rsidRDefault="006E2950">
      <w:pPr>
        <w:pStyle w:val="a4"/>
        <w:spacing w:after="180"/>
        <w:ind w:firstLine="566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本次研討會主題為「大學書院教育的回顧與展望」，將邀請國內推動多年並發展成熟之大學書院及專家學者，分享學習社群的經驗，以及互動、交流、激盪未來發展之議題，讓高等教育的品格教育有實質的理論基礎及操作型的實作規劃，提升書院教育的成效，並加速書院創新轉型之契機，為國家的未來人才教育作出貢獻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二、研討會子題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書院教育的檢討與建議。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書院教育的理論基礎。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書院教育的課程與教學。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書院教育與德育思想。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台灣書院教育的整體圖像與實踐。</w:t>
      </w:r>
    </w:p>
    <w:p w:rsidR="00140F3A" w:rsidRDefault="006E2950">
      <w:pPr>
        <w:pStyle w:val="a4"/>
        <w:spacing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書院家族輔導省思及改善。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七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  <w:color w:val="000000"/>
        </w:rPr>
        <w:t>書院教育與社會關懷。</w:t>
      </w:r>
    </w:p>
    <w:p w:rsidR="00140F3A" w:rsidRDefault="006E2950">
      <w:pPr>
        <w:pStyle w:val="a4"/>
        <w:spacing w:after="180"/>
        <w:ind w:firstLine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凡與本主題相關之學術論文均歡迎投稿，惟內容必須是首次發表之原創性學術研究。中英文文稿均可。研究論文需附中英文摘要及關鍵字，論文含注釋每篇中文、英文以</w:t>
      </w:r>
      <w:r>
        <w:rPr>
          <w:rFonts w:ascii="Times New Roman" w:eastAsia="標楷體" w:hAnsi="Times New Roman" w:cs="Times New Roman"/>
        </w:rPr>
        <w:t>3,000</w:t>
      </w:r>
      <w:r>
        <w:rPr>
          <w:rFonts w:ascii="Times New Roman" w:eastAsia="標楷體" w:hAnsi="Times New Roman" w:cs="Times New Roman"/>
        </w:rPr>
        <w:t>至</w:t>
      </w:r>
      <w:r>
        <w:rPr>
          <w:rFonts w:ascii="Times New Roman" w:eastAsia="標楷體" w:hAnsi="Times New Roman" w:cs="Times New Roman"/>
        </w:rPr>
        <w:t>6,000</w:t>
      </w:r>
      <w:r>
        <w:rPr>
          <w:rFonts w:ascii="Times New Roman" w:eastAsia="標楷體" w:hAnsi="Times New Roman" w:cs="Times New Roman"/>
        </w:rPr>
        <w:t>字為原則。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lastRenderedPageBreak/>
        <w:t>三、研討會地點：</w:t>
      </w:r>
      <w:r>
        <w:rPr>
          <w:rFonts w:ascii="Times New Roman" w:eastAsia="標楷體" w:hAnsi="Times New Roman" w:cs="Times New Roman"/>
        </w:rPr>
        <w:t>中華大學演講廳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新竹市香五福路二段</w:t>
      </w:r>
      <w:r>
        <w:rPr>
          <w:rFonts w:ascii="Times New Roman" w:eastAsia="標楷體" w:hAnsi="Times New Roman" w:cs="Times New Roman"/>
        </w:rPr>
        <w:t>707</w:t>
      </w:r>
      <w:r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)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四、論文題目及摘要繳交日期：</w:t>
      </w:r>
      <w:r>
        <w:rPr>
          <w:rFonts w:ascii="Times New Roman" w:eastAsia="標楷體" w:hAnsi="Times New Roman" w:cs="Times New Roman"/>
        </w:rPr>
        <w:t>2016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20</w:t>
      </w:r>
      <w:r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星期四</w:t>
      </w:r>
      <w:r>
        <w:rPr>
          <w:rFonts w:ascii="Times New Roman" w:eastAsia="標楷體" w:hAnsi="Times New Roman" w:cs="Times New Roman"/>
        </w:rPr>
        <w:t>)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五、</w:t>
      </w:r>
      <w:r>
        <w:rPr>
          <w:rFonts w:ascii="Times New Roman" w:eastAsia="標楷體" w:hAnsi="Times New Roman" w:cs="Times New Roman"/>
          <w:b/>
          <w:color w:val="000000"/>
        </w:rPr>
        <w:t>論文摘要審查通知</w:t>
      </w:r>
      <w:r>
        <w:rPr>
          <w:rFonts w:ascii="Times New Roman" w:eastAsia="標楷體" w:hAnsi="Times New Roman" w:cs="Times New Roman"/>
          <w:b/>
          <w:color w:val="000000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2016</w:t>
      </w:r>
      <w:r>
        <w:rPr>
          <w:rFonts w:ascii="Times New Roman" w:eastAsia="標楷體" w:hAnsi="Times New Roman" w:cs="Times New Roman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10</w:t>
      </w:r>
      <w:r>
        <w:rPr>
          <w:rFonts w:ascii="Times New Roman" w:eastAsia="標楷體" w:hAnsi="Times New Roman" w:cs="Times New Roman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31</w:t>
      </w:r>
      <w:r>
        <w:rPr>
          <w:rFonts w:ascii="Times New Roman" w:eastAsia="標楷體" w:hAnsi="Times New Roman" w:cs="Times New Roman"/>
          <w:color w:val="000000"/>
        </w:rPr>
        <w:t>日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星期一</w:t>
      </w:r>
      <w:r>
        <w:rPr>
          <w:rFonts w:ascii="Times New Roman" w:eastAsia="標楷體" w:hAnsi="Times New Roman" w:cs="Times New Roman"/>
          <w:color w:val="000000"/>
        </w:rPr>
        <w:t>)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六、論文全文繳交日期：</w:t>
      </w:r>
      <w:r>
        <w:rPr>
          <w:rFonts w:ascii="Times New Roman" w:eastAsia="標楷體" w:hAnsi="Times New Roman" w:cs="Times New Roman"/>
        </w:rPr>
        <w:t>2016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星期六</w:t>
      </w:r>
      <w:r>
        <w:rPr>
          <w:rFonts w:ascii="Times New Roman" w:eastAsia="標楷體" w:hAnsi="Times New Roman" w:cs="Times New Roman"/>
        </w:rPr>
        <w:t>)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七、研討會日期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2016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星期五</w:t>
      </w:r>
      <w:r>
        <w:rPr>
          <w:rFonts w:ascii="Times New Roman" w:eastAsia="標楷體" w:hAnsi="Times New Roman" w:cs="Times New Roman"/>
        </w:rPr>
        <w:t>)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八、</w:t>
      </w:r>
      <w:proofErr w:type="gramStart"/>
      <w:r>
        <w:rPr>
          <w:rFonts w:ascii="Times New Roman" w:eastAsia="標楷體" w:hAnsi="Times New Roman" w:cs="Times New Roman"/>
        </w:rPr>
        <w:t>投登本</w:t>
      </w:r>
      <w:proofErr w:type="gramEnd"/>
      <w:r>
        <w:rPr>
          <w:rFonts w:ascii="Times New Roman" w:eastAsia="標楷體" w:hAnsi="Times New Roman" w:cs="Times New Roman"/>
        </w:rPr>
        <w:t>研討會之論文，作者</w:t>
      </w:r>
      <w:proofErr w:type="gramStart"/>
      <w:r>
        <w:rPr>
          <w:rFonts w:ascii="Times New Roman" w:eastAsia="標楷體" w:hAnsi="Times New Roman" w:cs="Times New Roman"/>
        </w:rPr>
        <w:t>自負文</w:t>
      </w:r>
      <w:r>
        <w:rPr>
          <w:rFonts w:ascii="Times New Roman" w:eastAsia="標楷體" w:hAnsi="Times New Roman" w:cs="Times New Roman"/>
          <w:spacing w:val="-10"/>
        </w:rPr>
        <w:t>責</w:t>
      </w:r>
      <w:proofErr w:type="gramEnd"/>
      <w:r>
        <w:rPr>
          <w:rFonts w:ascii="Times New Roman" w:eastAsia="標楷體" w:hAnsi="Times New Roman" w:cs="Times New Roman"/>
        </w:rPr>
        <w:t>。並</w:t>
      </w:r>
      <w:proofErr w:type="gramStart"/>
      <w:r>
        <w:rPr>
          <w:rFonts w:ascii="Times New Roman" w:eastAsia="標楷體" w:hAnsi="Times New Roman" w:cs="Times New Roman"/>
        </w:rPr>
        <w:t>依例須經</w:t>
      </w:r>
      <w:proofErr w:type="gramEnd"/>
      <w:r>
        <w:rPr>
          <w:rFonts w:ascii="Times New Roman" w:eastAsia="標楷體" w:hAnsi="Times New Roman" w:cs="Times New Roman"/>
        </w:rPr>
        <w:t>二位</w:t>
      </w:r>
      <w:proofErr w:type="gramStart"/>
      <w:r>
        <w:rPr>
          <w:rFonts w:ascii="Times New Roman" w:eastAsia="標楷體" w:hAnsi="Times New Roman" w:cs="Times New Roman"/>
        </w:rPr>
        <w:t>具被審者</w:t>
      </w:r>
      <w:proofErr w:type="gramEnd"/>
      <w:r>
        <w:rPr>
          <w:rFonts w:ascii="Times New Roman" w:eastAsia="標楷體" w:hAnsi="Times New Roman" w:cs="Times New Roman"/>
        </w:rPr>
        <w:t>同等級之學者專家匿名</w:t>
      </w:r>
      <w:proofErr w:type="gramStart"/>
      <w:r>
        <w:rPr>
          <w:rFonts w:ascii="Times New Roman" w:eastAsia="標楷體" w:hAnsi="Times New Roman" w:cs="Times New Roman"/>
        </w:rPr>
        <w:t>複</w:t>
      </w:r>
      <w:proofErr w:type="gramEnd"/>
      <w:r>
        <w:rPr>
          <w:rFonts w:ascii="Times New Roman" w:eastAsia="標楷體" w:hAnsi="Times New Roman" w:cs="Times New Roman"/>
        </w:rPr>
        <w:t>審，審核通過後始得發表。發表後，同意授權本研討會進行重製。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九、繳交方式：</w:t>
      </w:r>
      <w:r>
        <w:rPr>
          <w:rFonts w:ascii="Times New Roman" w:eastAsia="標楷體" w:hAnsi="Times New Roman" w:cs="Times New Roman"/>
        </w:rPr>
        <w:t>請以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/>
        </w:rPr>
        <w:t>檔案格式繳交論文摘要及全文電子檔至：</w:t>
      </w:r>
      <w:r>
        <w:fldChar w:fldCharType="begin"/>
      </w:r>
      <w:r>
        <w:instrText xml:space="preserve"> HYPERLINK  "mailto:rosa@chu.eud.tw" </w:instrText>
      </w:r>
      <w:r>
        <w:fldChar w:fldCharType="separate"/>
      </w:r>
      <w:r>
        <w:rPr>
          <w:rStyle w:val="a3"/>
          <w:rFonts w:ascii="Times New Roman" w:eastAsia="標楷體" w:hAnsi="Times New Roman" w:cs="Times New Roman"/>
          <w:color w:val="auto"/>
        </w:rPr>
        <w:t>clae@chu.eud.tw</w:t>
      </w:r>
      <w:r>
        <w:rPr>
          <w:rStyle w:val="a3"/>
          <w:rFonts w:ascii="Times New Roman" w:eastAsia="標楷體" w:hAnsi="Times New Roman" w:cs="Times New Roman"/>
          <w:color w:val="auto"/>
        </w:rPr>
        <w:fldChar w:fldCharType="end"/>
      </w:r>
      <w:r>
        <w:rPr>
          <w:rFonts w:ascii="Times New Roman" w:eastAsia="標楷體" w:hAnsi="Times New Roman" w:cs="Times New Roman"/>
        </w:rPr>
        <w:t>。（論文格式請參閱第十項）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  <w:b/>
        </w:rPr>
        <w:t>十、聯絡方式：</w:t>
      </w:r>
      <w:r>
        <w:rPr>
          <w:rFonts w:ascii="Times New Roman" w:eastAsia="標楷體" w:hAnsi="Times New Roman" w:cs="Times New Roman"/>
        </w:rPr>
        <w:t>中華大學中華書院許雅婷小姐</w:t>
      </w:r>
      <w:r>
        <w:rPr>
          <w:rFonts w:ascii="Times New Roman" w:eastAsia="標楷體" w:hAnsi="Times New Roman" w:cs="Times New Roman"/>
        </w:rPr>
        <w:t xml:space="preserve"> (03-5186003)</w:t>
      </w:r>
      <w:r>
        <w:rPr>
          <w:rFonts w:ascii="Times New Roman" w:eastAsia="標楷體" w:hAnsi="Times New Roman" w:cs="Times New Roman"/>
        </w:rPr>
        <w:t>。</w:t>
      </w:r>
    </w:p>
    <w:p w:rsidR="00140F3A" w:rsidRDefault="006E2950">
      <w:pPr>
        <w:widowControl/>
        <w:spacing w:after="180"/>
      </w:pPr>
      <w:r>
        <w:rPr>
          <w:rFonts w:ascii="Times New Roman" w:eastAsia="標楷體" w:hAnsi="Times New Roman"/>
          <w:b/>
          <w:szCs w:val="24"/>
        </w:rPr>
        <w:t>十一、</w:t>
      </w:r>
      <w:r>
        <w:rPr>
          <w:rFonts w:ascii="Times New Roman" w:eastAsia="標楷體" w:hAnsi="Times New Roman"/>
          <w:b/>
        </w:rPr>
        <w:t>論文格式：</w:t>
      </w:r>
    </w:p>
    <w:p w:rsidR="00140F3A" w:rsidRDefault="006E2950">
      <w:pPr>
        <w:pStyle w:val="a4"/>
        <w:spacing w:after="180"/>
      </w:pPr>
      <w:r>
        <w:rPr>
          <w:rFonts w:ascii="Times New Roman" w:eastAsia="標楷體" w:hAnsi="Times New Roman" w:cs="Times New Roman"/>
        </w:rPr>
        <w:t>稿件請以縱向</w:t>
      </w:r>
      <w:r>
        <w:rPr>
          <w:rFonts w:ascii="Times New Roman" w:eastAsia="標楷體" w:hAnsi="Times New Roman" w:cs="Times New Roman"/>
          <w:b/>
          <w:color w:val="FF0000"/>
          <w:u w:val="single"/>
        </w:rPr>
        <w:t>單欄單行間距打字</w:t>
      </w:r>
      <w:r>
        <w:rPr>
          <w:rFonts w:ascii="Times New Roman" w:eastAsia="標楷體" w:hAnsi="Times New Roman" w:cs="Times New Roman"/>
          <w:b/>
          <w:color w:val="FF0000"/>
        </w:rPr>
        <w:t>(one column per page</w:t>
      </w:r>
      <w:r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/>
        </w:rPr>
        <w:t>，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左右對齊的方式。內文以中文或英文撰寫均可，論文全文字數建議</w:t>
      </w:r>
      <w:r>
        <w:rPr>
          <w:rFonts w:ascii="Times New Roman" w:eastAsia="標楷體" w:hAnsi="Times New Roman" w:cs="Times New Roman"/>
        </w:rPr>
        <w:t>3,000~6,000</w:t>
      </w:r>
      <w:r>
        <w:rPr>
          <w:rFonts w:ascii="Times New Roman" w:eastAsia="標楷體" w:hAnsi="Times New Roman" w:cs="Times New Roman"/>
        </w:rPr>
        <w:t>字為限，存檔一律為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/>
        </w:rPr>
        <w:t>格式。</w:t>
      </w:r>
    </w:p>
    <w:p w:rsidR="00140F3A" w:rsidRDefault="006E2950">
      <w:pPr>
        <w:spacing w:after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proofErr w:type="gramStart"/>
      <w:r>
        <w:rPr>
          <w:rFonts w:ascii="Times New Roman" w:eastAsia="標楷體" w:hAnsi="Times New Roman"/>
          <w:b/>
        </w:rPr>
        <w:t>一</w:t>
      </w:r>
      <w:proofErr w:type="gramEnd"/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版面設定</w:t>
      </w:r>
    </w:p>
    <w:p w:rsidR="00140F3A" w:rsidRDefault="006E295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請選用</w:t>
      </w:r>
      <w:r>
        <w:rPr>
          <w:rFonts w:ascii="Times New Roman" w:eastAsia="標楷體" w:hAnsi="Times New Roman"/>
        </w:rPr>
        <w:t xml:space="preserve">A4 </w:t>
      </w:r>
      <w:r>
        <w:rPr>
          <w:rFonts w:ascii="Times New Roman" w:eastAsia="標楷體" w:hAnsi="Times New Roman"/>
        </w:rPr>
        <w:t>版面，每頁左右</w:t>
      </w:r>
      <w:proofErr w:type="gramStart"/>
      <w:r>
        <w:rPr>
          <w:rFonts w:ascii="Times New Roman" w:eastAsia="標楷體" w:hAnsi="Times New Roman"/>
        </w:rPr>
        <w:t>邊各留</w:t>
      </w:r>
      <w:r>
        <w:rPr>
          <w:rFonts w:ascii="Times New Roman" w:eastAsia="標楷體" w:hAnsi="Times New Roman"/>
        </w:rPr>
        <w:t>2.5</w:t>
      </w:r>
      <w:r>
        <w:rPr>
          <w:rFonts w:ascii="Times New Roman" w:eastAsia="標楷體" w:hAnsi="Times New Roman"/>
        </w:rPr>
        <w:t>公分</w:t>
      </w:r>
      <w:proofErr w:type="gramEnd"/>
      <w:r>
        <w:rPr>
          <w:rFonts w:ascii="Times New Roman" w:eastAsia="標楷體" w:hAnsi="Times New Roman"/>
        </w:rPr>
        <w:t>，天地邊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上下</w:t>
      </w:r>
      <w:r>
        <w:rPr>
          <w:rFonts w:ascii="Times New Roman" w:eastAsia="標楷體" w:hAnsi="Times New Roman"/>
        </w:rPr>
        <w:t>)</w:t>
      </w:r>
      <w:proofErr w:type="gramStart"/>
      <w:r>
        <w:rPr>
          <w:rFonts w:ascii="Times New Roman" w:eastAsia="標楷體" w:hAnsi="Times New Roman"/>
        </w:rPr>
        <w:t>各留</w:t>
      </w:r>
      <w:r>
        <w:rPr>
          <w:rFonts w:ascii="Times New Roman" w:eastAsia="標楷體" w:hAnsi="Times New Roman"/>
        </w:rPr>
        <w:t>2.5</w:t>
      </w:r>
      <w:r>
        <w:rPr>
          <w:rFonts w:ascii="Times New Roman" w:eastAsia="標楷體" w:hAnsi="Times New Roman"/>
        </w:rPr>
        <w:t>公分</w:t>
      </w:r>
      <w:proofErr w:type="gramEnd"/>
      <w:r>
        <w:rPr>
          <w:rFonts w:ascii="Times New Roman" w:eastAsia="標楷體" w:hAnsi="Times New Roman"/>
        </w:rPr>
        <w:t>。</w:t>
      </w:r>
    </w:p>
    <w:p w:rsidR="00140F3A" w:rsidRDefault="006E2950">
      <w:pPr>
        <w:spacing w:after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二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字體大小</w:t>
      </w:r>
    </w:p>
    <w:p w:rsidR="00140F3A" w:rsidRDefault="006E295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英文使用</w:t>
      </w:r>
      <w:r>
        <w:rPr>
          <w:rFonts w:ascii="Times New Roman" w:eastAsia="標楷體" w:hAnsi="Times New Roman"/>
        </w:rPr>
        <w:t>Times New Roman Font</w:t>
      </w:r>
      <w:r>
        <w:rPr>
          <w:rFonts w:ascii="Times New Roman" w:eastAsia="標楷體" w:hAnsi="Times New Roman"/>
        </w:rPr>
        <w:t>，中文使用標楷體。</w:t>
      </w:r>
      <w:r>
        <w:rPr>
          <w:rFonts w:ascii="Times New Roman" w:eastAsia="標楷體" w:hAnsi="Times New Roman"/>
        </w:rPr>
        <w:t xml:space="preserve"> 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(1)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題目</w:t>
      </w:r>
      <w:r>
        <w:rPr>
          <w:rFonts w:ascii="Times New Roman" w:eastAsia="標楷體" w:hAnsi="Times New Roman"/>
        </w:rPr>
        <w:t>:16</w:t>
      </w:r>
      <w:r>
        <w:rPr>
          <w:rFonts w:ascii="Times New Roman" w:eastAsia="標楷體" w:hAnsi="Times New Roman"/>
        </w:rPr>
        <w:t>點加粗體</w:t>
      </w:r>
      <w:r>
        <w:rPr>
          <w:rFonts w:ascii="Times New Roman" w:eastAsia="標楷體" w:hAnsi="Times New Roman"/>
        </w:rPr>
        <w:t xml:space="preserve"> Main title:16- </w:t>
      </w:r>
      <w:proofErr w:type="gramStart"/>
      <w:r>
        <w:rPr>
          <w:rFonts w:ascii="Times New Roman" w:eastAsia="標楷體" w:hAnsi="Times New Roman"/>
        </w:rPr>
        <w:t>point</w:t>
      </w:r>
      <w:proofErr w:type="gramEnd"/>
      <w:r>
        <w:rPr>
          <w:rFonts w:ascii="Times New Roman" w:eastAsia="標楷體" w:hAnsi="Times New Roman"/>
        </w:rPr>
        <w:t>, boldface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(2)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作者姓名</w:t>
      </w:r>
      <w:r>
        <w:rPr>
          <w:rFonts w:ascii="Times New Roman" w:eastAsia="標楷體" w:hAnsi="Times New Roman"/>
        </w:rPr>
        <w:t>:12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Authors</w:t>
      </w:r>
      <w:proofErr w:type="gramStart"/>
      <w:r>
        <w:rPr>
          <w:rFonts w:ascii="Times New Roman" w:eastAsia="標楷體" w:hAnsi="Times New Roman"/>
        </w:rPr>
        <w:t>’</w:t>
      </w:r>
      <w:proofErr w:type="gramEnd"/>
      <w:r>
        <w:rPr>
          <w:rFonts w:ascii="Times New Roman" w:eastAsia="標楷體" w:hAnsi="Times New Roman"/>
        </w:rPr>
        <w:t xml:space="preserve"> Names: 12- point (First Name Last </w:t>
      </w:r>
      <w:r>
        <w:rPr>
          <w:rFonts w:ascii="Times New Roman" w:eastAsia="標楷體" w:hAnsi="Times New Roman"/>
        </w:rPr>
        <w:t>Name)</w:t>
      </w:r>
      <w:r>
        <w:rPr>
          <w:rFonts w:ascii="Times New Roman" w:eastAsia="標楷體" w:hAnsi="Times New Roman"/>
        </w:rPr>
        <w:t>如：</w:t>
      </w:r>
    </w:p>
    <w:p w:rsidR="00140F3A" w:rsidRDefault="006E295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________________________</w:t>
      </w:r>
    </w:p>
    <w:p w:rsidR="00140F3A" w:rsidRDefault="006E2950">
      <w:pPr>
        <w:spacing w:after="180"/>
      </w:pPr>
      <w:r>
        <w:rPr>
          <w:rFonts w:ascii="Times New Roman" w:eastAsia="標楷體" w:hAnsi="Times New Roman"/>
          <w:vertAlign w:val="superscript"/>
        </w:rPr>
        <w:t>1</w:t>
      </w:r>
      <w:r>
        <w:rPr>
          <w:rFonts w:ascii="Times New Roman" w:eastAsia="標楷體" w:hAnsi="Times New Roman"/>
        </w:rPr>
        <w:t>中華大學</w:t>
      </w:r>
      <w:r>
        <w:rPr>
          <w:rFonts w:ascii="Times New Roman" w:eastAsia="標楷體" w:hAnsi="Times New Roman"/>
        </w:rPr>
        <w:t>OO</w:t>
      </w:r>
      <w:r>
        <w:rPr>
          <w:rFonts w:ascii="Times New Roman" w:eastAsia="標楷體" w:hAnsi="Times New Roman"/>
        </w:rPr>
        <w:t>系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服務單位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、教授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身分或職稱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</w:t>
      </w:r>
      <w:r>
        <w:fldChar w:fldCharType="begin"/>
      </w:r>
      <w:r>
        <w:instrText xml:space="preserve"> HYPERLINK  "mailto:clae@chu.edu.tw" </w:instrText>
      </w:r>
      <w:r>
        <w:fldChar w:fldCharType="separate"/>
      </w:r>
      <w:r>
        <w:rPr>
          <w:rStyle w:val="a3"/>
          <w:rFonts w:ascii="Times New Roman" w:eastAsia="標楷體" w:hAnsi="Times New Roman"/>
        </w:rPr>
        <w:t>clae@chu.edu.tw</w:t>
      </w:r>
      <w:r>
        <w:rPr>
          <w:rStyle w:val="a3"/>
          <w:rFonts w:ascii="Times New Roman" w:eastAsia="標楷體" w:hAnsi="Times New Roman"/>
        </w:rPr>
        <w:fldChar w:fldCharType="end"/>
      </w:r>
    </w:p>
    <w:p w:rsidR="00140F3A" w:rsidRDefault="006E2950">
      <w:pPr>
        <w:spacing w:after="180"/>
      </w:pPr>
      <w:r>
        <w:rPr>
          <w:rFonts w:ascii="Times New Roman" w:eastAsia="標楷體" w:hAnsi="Times New Roman"/>
          <w:vertAlign w:val="superscript"/>
        </w:rPr>
        <w:t>2</w:t>
      </w:r>
      <w:r>
        <w:rPr>
          <w:rFonts w:ascii="Times New Roman" w:eastAsia="標楷體" w:hAnsi="Times New Roman"/>
        </w:rPr>
        <w:t>中華大學</w:t>
      </w:r>
      <w:r>
        <w:rPr>
          <w:rFonts w:ascii="Times New Roman" w:eastAsia="標楷體" w:hAnsi="Times New Roman"/>
        </w:rPr>
        <w:t>OO</w:t>
      </w:r>
      <w:r>
        <w:rPr>
          <w:rFonts w:ascii="Times New Roman" w:eastAsia="標楷體" w:hAnsi="Times New Roman"/>
        </w:rPr>
        <w:t>系、研究生</w:t>
      </w:r>
    </w:p>
    <w:p w:rsidR="00140F3A" w:rsidRDefault="006E2950">
      <w:pPr>
        <w:spacing w:after="180"/>
      </w:pPr>
      <w:r>
        <w:rPr>
          <w:rFonts w:ascii="Times New Roman" w:eastAsia="標楷體" w:hAnsi="Times New Roman"/>
          <w:shd w:val="clear" w:color="auto" w:fill="FFFF00"/>
        </w:rPr>
        <w:t>*</w:t>
      </w:r>
      <w:r>
        <w:rPr>
          <w:rFonts w:ascii="Times New Roman" w:eastAsia="標楷體" w:hAnsi="Times New Roman"/>
          <w:shd w:val="clear" w:color="auto" w:fill="FFFF00"/>
        </w:rPr>
        <w:t>通訊作者請於「身分或職稱」後加列聯絡信箱</w:t>
      </w:r>
      <w:r>
        <w:rPr>
          <w:rFonts w:ascii="Times New Roman" w:eastAsia="標楷體" w:hAnsi="Times New Roman"/>
          <w:shd w:val="clear" w:color="auto" w:fill="FFFF00"/>
        </w:rPr>
        <w:t>(e-mail address)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(3)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服務單位</w:t>
      </w:r>
      <w:r>
        <w:rPr>
          <w:rFonts w:ascii="Times New Roman" w:eastAsia="標楷體" w:hAnsi="Times New Roman"/>
        </w:rPr>
        <w:t>:11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Authors</w:t>
      </w:r>
      <w:proofErr w:type="gramStart"/>
      <w:r>
        <w:rPr>
          <w:rFonts w:ascii="Times New Roman" w:eastAsia="標楷體" w:hAnsi="Times New Roman"/>
        </w:rPr>
        <w:t>’</w:t>
      </w:r>
      <w:proofErr w:type="gramEnd"/>
      <w:r>
        <w:rPr>
          <w:rFonts w:ascii="Times New Roman" w:eastAsia="標楷體" w:hAnsi="Times New Roman"/>
        </w:rPr>
        <w:t xml:space="preserve"> Affiliations: 11-point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(4)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摘要及關鍵字</w:t>
      </w:r>
      <w:r>
        <w:rPr>
          <w:rFonts w:ascii="Times New Roman" w:eastAsia="標楷體" w:hAnsi="Times New Roman"/>
        </w:rPr>
        <w:t>:12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Abstract and Keywords: 12-p</w:t>
      </w:r>
      <w:r>
        <w:rPr>
          <w:rFonts w:ascii="Times New Roman" w:eastAsia="標楷體" w:hAnsi="Times New Roman"/>
        </w:rPr>
        <w:t>oint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(5)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章節</w:t>
      </w:r>
      <w:r>
        <w:rPr>
          <w:rFonts w:ascii="Times New Roman" w:eastAsia="標楷體" w:hAnsi="Times New Roman"/>
        </w:rPr>
        <w:t>:14</w:t>
      </w:r>
      <w:r>
        <w:rPr>
          <w:rFonts w:ascii="Times New Roman" w:eastAsia="標楷體" w:hAnsi="Times New Roman"/>
        </w:rPr>
        <w:t>點加粗體</w:t>
      </w:r>
      <w:r>
        <w:rPr>
          <w:rFonts w:ascii="Times New Roman" w:eastAsia="標楷體" w:hAnsi="Times New Roman"/>
        </w:rPr>
        <w:t xml:space="preserve"> Section Title:14-point, boldface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(6)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小節標題</w:t>
      </w:r>
      <w:r>
        <w:rPr>
          <w:rFonts w:ascii="Times New Roman" w:eastAsia="標楷體" w:hAnsi="Times New Roman"/>
        </w:rPr>
        <w:t>:12</w:t>
      </w:r>
      <w:r>
        <w:rPr>
          <w:rFonts w:ascii="Times New Roman" w:eastAsia="標楷體" w:hAnsi="Times New Roman"/>
        </w:rPr>
        <w:t>點加粗體</w:t>
      </w:r>
      <w:r>
        <w:rPr>
          <w:rFonts w:ascii="Times New Roman" w:eastAsia="標楷體" w:hAnsi="Times New Roman"/>
        </w:rPr>
        <w:t xml:space="preserve"> Subsection Titles: 12-point, boldface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(7)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內容</w:t>
      </w:r>
      <w:r>
        <w:rPr>
          <w:rFonts w:ascii="Times New Roman" w:eastAsia="標楷體" w:hAnsi="Times New Roman"/>
        </w:rPr>
        <w:t>:12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Main Text:12-point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(8)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參考文獻</w:t>
      </w:r>
      <w:r>
        <w:rPr>
          <w:rFonts w:ascii="Times New Roman" w:eastAsia="標楷體" w:hAnsi="Times New Roman"/>
        </w:rPr>
        <w:t>:12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References: 12-point</w:t>
      </w:r>
    </w:p>
    <w:p w:rsidR="00140F3A" w:rsidRDefault="006E2950">
      <w:pPr>
        <w:spacing w:after="18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(9)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註解</w:t>
      </w:r>
      <w:r>
        <w:rPr>
          <w:rFonts w:ascii="Times New Roman" w:eastAsia="標楷體" w:hAnsi="Times New Roman"/>
        </w:rPr>
        <w:t>: 10</w:t>
      </w:r>
      <w:r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/>
        </w:rPr>
        <w:t xml:space="preserve"> Footnotes: 10-point</w:t>
      </w:r>
    </w:p>
    <w:p w:rsidR="00140F3A" w:rsidRDefault="006E2950">
      <w:pPr>
        <w:spacing w:after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三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章節及小節標題與段落排列</w:t>
      </w:r>
    </w:p>
    <w:p w:rsidR="00140F3A" w:rsidRDefault="006E2950">
      <w:pPr>
        <w:spacing w:after="180"/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論文題目及各章標題順序為一、二、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，</w:t>
      </w:r>
      <w:proofErr w:type="gramStart"/>
      <w:r>
        <w:rPr>
          <w:rFonts w:ascii="Times New Roman" w:eastAsia="標楷體" w:hAnsi="Times New Roman"/>
        </w:rPr>
        <w:t>並請置於</w:t>
      </w:r>
      <w:proofErr w:type="gramEnd"/>
      <w:r>
        <w:rPr>
          <w:rFonts w:ascii="Times New Roman" w:eastAsia="標楷體" w:hAnsi="Times New Roman"/>
        </w:rPr>
        <w:t>中央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居中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，小節標題為</w:t>
      </w:r>
      <w:r>
        <w:rPr>
          <w:rFonts w:ascii="Times New Roman" w:eastAsia="標楷體" w:hAnsi="Times New Roman"/>
        </w:rPr>
        <w:t>(</w:t>
      </w:r>
      <w:proofErr w:type="gramStart"/>
      <w:r>
        <w:rPr>
          <w:rFonts w:ascii="Times New Roman" w:eastAsia="標楷體" w:hAnsi="Times New Roman"/>
        </w:rPr>
        <w:t>一</w:t>
      </w:r>
      <w:proofErr w:type="gramEnd"/>
      <w:r>
        <w:rPr>
          <w:rFonts w:ascii="Times New Roman" w:eastAsia="標楷體" w:hAnsi="Times New Roman"/>
        </w:rPr>
        <w:t>)(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，並請自文稿之左緣開始。</w:t>
      </w:r>
      <w:r>
        <w:rPr>
          <w:rFonts w:ascii="Times New Roman" w:eastAsia="標楷體" w:hAnsi="Times New Roman"/>
          <w:b/>
        </w:rPr>
        <w:t>每段文章開頭</w:t>
      </w:r>
      <w:proofErr w:type="gramStart"/>
      <w:r>
        <w:rPr>
          <w:rFonts w:ascii="Times New Roman" w:eastAsia="標楷體" w:hAnsi="Times New Roman"/>
          <w:b/>
        </w:rPr>
        <w:t>皆內縮兩</w:t>
      </w:r>
      <w:proofErr w:type="gramEnd"/>
      <w:r>
        <w:rPr>
          <w:rFonts w:ascii="Times New Roman" w:eastAsia="標楷體" w:hAnsi="Times New Roman"/>
          <w:b/>
        </w:rPr>
        <w:t>個中文字大小。</w:t>
      </w:r>
    </w:p>
    <w:p w:rsidR="00140F3A" w:rsidRDefault="006E2950">
      <w:pPr>
        <w:spacing w:after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四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摘要</w:t>
      </w:r>
    </w:p>
    <w:p w:rsidR="00140F3A" w:rsidRDefault="006E295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中文摘要以不超過</w:t>
      </w:r>
      <w:r>
        <w:rPr>
          <w:rFonts w:ascii="Times New Roman" w:eastAsia="標楷體" w:hAnsi="Times New Roman"/>
        </w:rPr>
        <w:t>500</w:t>
      </w:r>
      <w:r>
        <w:rPr>
          <w:rFonts w:ascii="Times New Roman" w:eastAsia="標楷體" w:hAnsi="Times New Roman"/>
        </w:rPr>
        <w:t>字、英文不超過</w:t>
      </w:r>
      <w:r>
        <w:rPr>
          <w:rFonts w:ascii="Times New Roman" w:eastAsia="標楷體" w:hAnsi="Times New Roman"/>
        </w:rPr>
        <w:t>800</w:t>
      </w:r>
      <w:r>
        <w:rPr>
          <w:rFonts w:ascii="Times New Roman" w:eastAsia="標楷體" w:hAnsi="Times New Roman"/>
        </w:rPr>
        <w:t>字為原則。關鍵字</w:t>
      </w:r>
      <w:proofErr w:type="gramStart"/>
      <w:r>
        <w:rPr>
          <w:rFonts w:ascii="Times New Roman" w:eastAsia="標楷體" w:hAnsi="Times New Roman"/>
        </w:rPr>
        <w:t>勿</w:t>
      </w:r>
      <w:proofErr w:type="gramEnd"/>
      <w:r>
        <w:rPr>
          <w:rFonts w:ascii="Times New Roman" w:eastAsia="標楷體" w:hAnsi="Times New Roman"/>
        </w:rPr>
        <w:t>超過五個，</w:t>
      </w:r>
      <w:proofErr w:type="gramStart"/>
      <w:r>
        <w:rPr>
          <w:rFonts w:ascii="Times New Roman" w:eastAsia="標楷體" w:hAnsi="Times New Roman"/>
        </w:rPr>
        <w:t>請列於</w:t>
      </w:r>
      <w:proofErr w:type="gramEnd"/>
      <w:r>
        <w:rPr>
          <w:rFonts w:ascii="Times New Roman" w:eastAsia="標楷體" w:hAnsi="Times New Roman"/>
        </w:rPr>
        <w:t>摘要之後。除</w:t>
      </w:r>
      <w:proofErr w:type="gramStart"/>
      <w:r>
        <w:rPr>
          <w:rFonts w:ascii="Times New Roman" w:eastAsia="標楷體" w:hAnsi="Times New Roman"/>
        </w:rPr>
        <w:t>關鍵字勿縮排外</w:t>
      </w:r>
      <w:proofErr w:type="gramEnd"/>
      <w:r>
        <w:rPr>
          <w:rFonts w:ascii="Times New Roman" w:eastAsia="標楷體" w:hAnsi="Times New Roman"/>
        </w:rPr>
        <w:t>，其他格式與內文相同。英文關鍵字後請空一行。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五</w:t>
      </w:r>
      <w:r>
        <w:rPr>
          <w:rFonts w:ascii="Times New Roman" w:eastAsia="標楷體" w:hAnsi="Times New Roman"/>
          <w:b/>
        </w:rPr>
        <w:t>)</w:t>
      </w:r>
      <w:r>
        <w:rPr>
          <w:rFonts w:ascii="Times New Roman" w:eastAsia="標楷體" w:hAnsi="Times New Roman"/>
          <w:b/>
        </w:rPr>
        <w:tab/>
      </w:r>
      <w:r>
        <w:rPr>
          <w:rFonts w:ascii="Times New Roman" w:eastAsia="標楷體" w:hAnsi="Times New Roman"/>
          <w:b/>
        </w:rPr>
        <w:t>文獻引用</w:t>
      </w:r>
    </w:p>
    <w:p w:rsidR="00140F3A" w:rsidRDefault="006E2950">
      <w:pPr>
        <w:pStyle w:val="Default"/>
        <w:spacing w:after="18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文獻或書目資料，以括弧</w:t>
      </w:r>
      <w:proofErr w:type="gramStart"/>
      <w:r>
        <w:rPr>
          <w:rFonts w:ascii="Times New Roman" w:hAnsi="Times New Roman" w:cs="Times New Roman"/>
        </w:rPr>
        <w:t>註</w:t>
      </w:r>
      <w:proofErr w:type="gramEnd"/>
      <w:r>
        <w:rPr>
          <w:rFonts w:ascii="Times New Roman" w:hAnsi="Times New Roman" w:cs="Times New Roman"/>
        </w:rPr>
        <w:t>來註明資料來源之引</w:t>
      </w:r>
      <w:proofErr w:type="gramStart"/>
      <w:r>
        <w:rPr>
          <w:rFonts w:ascii="Times New Roman" w:hAnsi="Times New Roman" w:cs="Times New Roman"/>
        </w:rPr>
        <w:t>註</w:t>
      </w:r>
      <w:proofErr w:type="gramEnd"/>
      <w:r>
        <w:rPr>
          <w:rFonts w:ascii="Times New Roman" w:hAnsi="Times New Roman" w:cs="Times New Roman"/>
        </w:rPr>
        <w:t>。中文則應註明作者的姓名，年代採用西元年代，依文獻之註記方式照樣著錄。例如</w:t>
      </w:r>
      <w:r>
        <w:rPr>
          <w:rFonts w:ascii="Times New Roman" w:hAnsi="Times New Roman" w:cs="Times New Roman"/>
        </w:rPr>
        <w:t xml:space="preserve">: </w:t>
      </w:r>
    </w:p>
    <w:p w:rsidR="00140F3A" w:rsidRDefault="006E2950">
      <w:pPr>
        <w:pStyle w:val="Default"/>
        <w:spacing w:after="180"/>
        <w:ind w:left="24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、當作者為一人時</w:t>
      </w:r>
      <w:r>
        <w:rPr>
          <w:rFonts w:ascii="Times New Roman" w:hAnsi="Times New Roman" w:cs="Times New Roman"/>
        </w:rPr>
        <w:t xml:space="preserve">: </w:t>
      </w:r>
    </w:p>
    <w:p w:rsidR="00140F3A" w:rsidRDefault="006E2950">
      <w:pPr>
        <w:pStyle w:val="Default"/>
        <w:spacing w:after="180"/>
        <w:ind w:left="1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正文引用：</w:t>
      </w:r>
      <w:r>
        <w:rPr>
          <w:rFonts w:ascii="Times New Roman" w:hAnsi="Times New Roman" w:cs="Times New Roman"/>
        </w:rPr>
        <w:t>Andy(1988)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(Andy, 1988)</w:t>
      </w:r>
      <w:r>
        <w:rPr>
          <w:rFonts w:ascii="Times New Roman" w:hAnsi="Times New Roman" w:cs="Times New Roman"/>
        </w:rPr>
        <w:t>；王小明</w:t>
      </w:r>
      <w:r>
        <w:rPr>
          <w:rFonts w:ascii="Times New Roman" w:hAnsi="Times New Roman" w:cs="Times New Roman"/>
        </w:rPr>
        <w:t xml:space="preserve"> (2008)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王小明，</w:t>
      </w:r>
      <w:r>
        <w:rPr>
          <w:rFonts w:ascii="Times New Roman" w:hAnsi="Times New Roman" w:cs="Times New Roman"/>
        </w:rPr>
        <w:t xml:space="preserve">2008) </w:t>
      </w:r>
    </w:p>
    <w:p w:rsidR="00140F3A" w:rsidRDefault="006E2950">
      <w:pPr>
        <w:pStyle w:val="Default"/>
        <w:spacing w:after="180"/>
        <w:ind w:left="24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、當作者為二人時：</w:t>
      </w:r>
      <w:r>
        <w:rPr>
          <w:rFonts w:ascii="Times New Roman" w:hAnsi="Times New Roman" w:cs="Times New Roman"/>
        </w:rPr>
        <w:t xml:space="preserve"> </w:t>
      </w:r>
    </w:p>
    <w:p w:rsidR="00140F3A" w:rsidRDefault="006E2950">
      <w:pPr>
        <w:pStyle w:val="Default"/>
        <w:spacing w:after="180"/>
        <w:ind w:left="1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正文引用：</w:t>
      </w:r>
      <w:r>
        <w:rPr>
          <w:rFonts w:ascii="Times New Roman" w:hAnsi="Times New Roman" w:cs="Times New Roman"/>
        </w:rPr>
        <w:t>Lin and Chen (2001)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(Lin &amp; Chen, 2001)</w:t>
      </w:r>
      <w:r>
        <w:rPr>
          <w:rFonts w:ascii="Times New Roman" w:hAnsi="Times New Roman" w:cs="Times New Roman"/>
        </w:rPr>
        <w:t>；陳小花與林小強</w:t>
      </w:r>
      <w:r>
        <w:rPr>
          <w:rFonts w:ascii="Times New Roman" w:hAnsi="Times New Roman" w:cs="Times New Roman"/>
        </w:rPr>
        <w:t>(1995)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陳小花、林小強，</w:t>
      </w:r>
      <w:r>
        <w:rPr>
          <w:rFonts w:ascii="Times New Roman" w:hAnsi="Times New Roman" w:cs="Times New Roman"/>
        </w:rPr>
        <w:t xml:space="preserve">1995) </w:t>
      </w:r>
    </w:p>
    <w:p w:rsidR="00140F3A" w:rsidRDefault="006E2950">
      <w:pPr>
        <w:pStyle w:val="Default"/>
        <w:spacing w:after="180"/>
        <w:ind w:left="24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、當作者為三到五人時：</w:t>
      </w:r>
      <w:r>
        <w:rPr>
          <w:rFonts w:ascii="Times New Roman" w:hAnsi="Times New Roman" w:cs="Times New Roman"/>
        </w:rPr>
        <w:t xml:space="preserve"> </w:t>
      </w:r>
    </w:p>
    <w:p w:rsidR="00140F3A" w:rsidRDefault="006E2950">
      <w:pPr>
        <w:autoSpaceDE w:val="0"/>
        <w:spacing w:after="180"/>
        <w:ind w:left="480" w:hanging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(1)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文中第一次引用時列出所有作者，</w:t>
      </w:r>
      <w:r>
        <w:rPr>
          <w:rFonts w:ascii="Times New Roman" w:eastAsia="標楷體" w:hAnsi="Times New Roman"/>
        </w:rPr>
        <w:t xml:space="preserve"> </w:t>
      </w:r>
    </w:p>
    <w:p w:rsidR="00140F3A" w:rsidRDefault="006E2950">
      <w:pPr>
        <w:autoSpaceDE w:val="0"/>
        <w:spacing w:after="180"/>
        <w:ind w:left="480" w:hanging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(2)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第二次以後只</w:t>
      </w:r>
      <w:proofErr w:type="gramStart"/>
      <w:r>
        <w:rPr>
          <w:rFonts w:ascii="Times New Roman" w:eastAsia="標楷體" w:hAnsi="Times New Roman"/>
        </w:rPr>
        <w:t>頇</w:t>
      </w:r>
      <w:proofErr w:type="gramEnd"/>
      <w:r>
        <w:rPr>
          <w:rFonts w:ascii="Times New Roman" w:eastAsia="標楷體" w:hAnsi="Times New Roman"/>
        </w:rPr>
        <w:t>列出第一位作者，而中文以「等」代替其他作者，西文則以「</w:t>
      </w:r>
      <w:r>
        <w:rPr>
          <w:rFonts w:ascii="Times New Roman" w:eastAsia="標楷體" w:hAnsi="Times New Roman"/>
        </w:rPr>
        <w:t>et al.</w:t>
      </w:r>
      <w:r>
        <w:rPr>
          <w:rFonts w:ascii="Times New Roman" w:eastAsia="標楷體" w:hAnsi="Times New Roman"/>
        </w:rPr>
        <w:t>」代替其他作者，再加上年代即可。</w:t>
      </w:r>
    </w:p>
    <w:p w:rsidR="00140F3A" w:rsidRDefault="006E2950">
      <w:pPr>
        <w:pStyle w:val="Default"/>
        <w:spacing w:after="180"/>
        <w:ind w:left="24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、作者為六個以上時</w:t>
      </w:r>
      <w:r>
        <w:rPr>
          <w:rFonts w:ascii="Times New Roman" w:hAnsi="Times New Roman" w:cs="Times New Roman"/>
        </w:rPr>
        <w:t>:</w:t>
      </w:r>
    </w:p>
    <w:p w:rsidR="00140F3A" w:rsidRDefault="006E2950">
      <w:pPr>
        <w:autoSpaceDE w:val="0"/>
        <w:spacing w:after="180"/>
        <w:ind w:left="480" w:hanging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(1)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當引用的文獻是六人或六位以上作者群，則不論是否第一次</w:t>
      </w:r>
      <w:proofErr w:type="gramStart"/>
      <w:r>
        <w:rPr>
          <w:rFonts w:ascii="Times New Roman" w:eastAsia="標楷體" w:hAnsi="Times New Roman"/>
        </w:rPr>
        <w:t>引用均以第一</w:t>
      </w:r>
      <w:proofErr w:type="gramEnd"/>
      <w:r>
        <w:rPr>
          <w:rFonts w:ascii="Times New Roman" w:eastAsia="標楷體" w:hAnsi="Times New Roman"/>
        </w:rPr>
        <w:t>位為代表，西文以「</w:t>
      </w:r>
      <w:r>
        <w:rPr>
          <w:rFonts w:ascii="Times New Roman" w:eastAsia="標楷體" w:hAnsi="Times New Roman"/>
        </w:rPr>
        <w:t>et al.</w:t>
      </w:r>
      <w:r>
        <w:rPr>
          <w:rFonts w:ascii="Times New Roman" w:eastAsia="標楷體" w:hAnsi="Times New Roman"/>
        </w:rPr>
        <w:t>」代替其他作者，中文</w:t>
      </w:r>
      <w:r>
        <w:rPr>
          <w:rFonts w:ascii="Times New Roman" w:eastAsia="標楷體" w:hAnsi="Times New Roman"/>
        </w:rPr>
        <w:t>則以「等」來表示，其後再加</w:t>
      </w: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年代。</w:t>
      </w:r>
      <w:r>
        <w:rPr>
          <w:rFonts w:ascii="Times New Roman" w:eastAsia="標楷體" w:hAnsi="Times New Roman"/>
        </w:rPr>
        <w:t xml:space="preserve"> 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六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圖表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圖表可列在文中或參考文獻之後，並依序編號。列在文中者，請</w:t>
      </w:r>
      <w:proofErr w:type="gramStart"/>
      <w:r>
        <w:rPr>
          <w:rFonts w:ascii="Times New Roman" w:eastAsia="標楷體" w:hAnsi="Times New Roman"/>
        </w:rPr>
        <w:t>儘</w:t>
      </w:r>
      <w:proofErr w:type="gramEnd"/>
      <w:r>
        <w:rPr>
          <w:rFonts w:ascii="Times New Roman" w:eastAsia="標楷體" w:hAnsi="Times New Roman"/>
        </w:rPr>
        <w:t>可能靠近正文中第一次提及的位置。請註明標題，圖標題置於該圖下方，表標題置於該表上方。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七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方程式</w:t>
      </w:r>
    </w:p>
    <w:p w:rsidR="00140F3A" w:rsidRDefault="006E2950">
      <w:pPr>
        <w:spacing w:after="180"/>
        <w:ind w:firstLine="40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方程式應置中，若方程式超過一個，方程式應編號，編號靠右對齊並從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開始。</w:t>
      </w:r>
    </w:p>
    <w:p w:rsidR="00140F3A" w:rsidRDefault="006E2950">
      <w:pPr>
        <w:autoSpaceDE w:val="0"/>
        <w:spacing w:after="18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F(x</w:t>
      </w:r>
      <w:proofErr w:type="gramStart"/>
      <w:r>
        <w:rPr>
          <w:rFonts w:ascii="Times New Roman" w:eastAsia="標楷體" w:hAnsi="Times New Roman"/>
        </w:rPr>
        <w:t>)=</w:t>
      </w:r>
      <w:proofErr w:type="gramEnd"/>
      <w:r>
        <w:rPr>
          <w:rFonts w:ascii="Times New Roman" w:eastAsia="標楷體" w:hAnsi="Times New Roman"/>
        </w:rPr>
        <w:t>G(x)+5*H(x)       (1)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八</w:t>
      </w:r>
      <w:r>
        <w:rPr>
          <w:rFonts w:ascii="Times New Roman" w:eastAsia="標楷體" w:hAnsi="Times New Roman"/>
          <w:b/>
        </w:rPr>
        <w:t xml:space="preserve">) </w:t>
      </w:r>
      <w:r>
        <w:rPr>
          <w:rFonts w:ascii="Times New Roman" w:eastAsia="標楷體" w:hAnsi="Times New Roman"/>
          <w:b/>
        </w:rPr>
        <w:t>其他注意事項</w:t>
      </w:r>
    </w:p>
    <w:p w:rsidR="00140F3A" w:rsidRDefault="006E2950">
      <w:pPr>
        <w:autoSpaceDE w:val="0"/>
        <w:spacing w:after="180"/>
        <w:ind w:left="48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、頁碼：完稿頁碼請以阿拉伯數字依順序標記在每頁下方中央處。</w:t>
      </w:r>
    </w:p>
    <w:p w:rsidR="00140F3A" w:rsidRDefault="006E2950">
      <w:pPr>
        <w:autoSpaceDE w:val="0"/>
        <w:spacing w:after="180"/>
        <w:ind w:left="48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、致謝：</w:t>
      </w:r>
      <w:proofErr w:type="gramStart"/>
      <w:r>
        <w:rPr>
          <w:rFonts w:ascii="Times New Roman" w:eastAsia="標楷體" w:hAnsi="Times New Roman"/>
        </w:rPr>
        <w:t>請置於</w:t>
      </w:r>
      <w:proofErr w:type="gramEnd"/>
      <w:r>
        <w:rPr>
          <w:rFonts w:ascii="Times New Roman" w:eastAsia="標楷體" w:hAnsi="Times New Roman"/>
        </w:rPr>
        <w:t>全文之末，參考文獻之前。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、參考文獻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僅限於在文中引據之論文、書籍等，中文列於前，英文列於後。中文按姓名筆劃，英文依姓氏字母順序排列。範例如下：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u w:val="single"/>
        </w:rPr>
        <w:t>[</w:t>
      </w:r>
      <w:r>
        <w:rPr>
          <w:rFonts w:ascii="Times New Roman" w:eastAsia="標楷體" w:hAnsi="Times New Roman"/>
          <w:u w:val="single"/>
        </w:rPr>
        <w:t>參考文獻格式</w:t>
      </w:r>
      <w:r>
        <w:rPr>
          <w:rFonts w:ascii="Times New Roman" w:eastAsia="標楷體" w:hAnsi="Times New Roman"/>
          <w:u w:val="single"/>
        </w:rPr>
        <w:t xml:space="preserve">: </w:t>
      </w:r>
      <w:r>
        <w:rPr>
          <w:rFonts w:ascii="Times New Roman" w:eastAsia="標楷體" w:hAnsi="Times New Roman"/>
          <w:u w:val="single"/>
        </w:rPr>
        <w:t>論文</w:t>
      </w:r>
      <w:r>
        <w:rPr>
          <w:rFonts w:ascii="Times New Roman" w:eastAsia="標楷體" w:hAnsi="Times New Roman"/>
          <w:u w:val="single"/>
        </w:rPr>
        <w:t>]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作者名，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發表年份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，篇名，刊名，</w:t>
      </w:r>
      <w:proofErr w:type="gramStart"/>
      <w:r>
        <w:rPr>
          <w:rFonts w:ascii="Times New Roman" w:eastAsia="標楷體" w:hAnsi="Times New Roman"/>
        </w:rPr>
        <w:t>卷數</w:t>
      </w:r>
      <w:proofErr w:type="gramEnd"/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或期數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，頁數</w:t>
      </w:r>
    </w:p>
    <w:p w:rsidR="00140F3A" w:rsidRDefault="006E2950">
      <w:pPr>
        <w:autoSpaceDE w:val="0"/>
        <w:spacing w:after="180"/>
        <w:ind w:left="240" w:hanging="240"/>
        <w:jc w:val="both"/>
      </w:pPr>
      <w:proofErr w:type="spellStart"/>
      <w:r>
        <w:rPr>
          <w:rFonts w:ascii="Times New Roman" w:eastAsia="標楷體" w:hAnsi="Times New Roman"/>
          <w:bCs/>
        </w:rPr>
        <w:t>Gurin</w:t>
      </w:r>
      <w:proofErr w:type="gramStart"/>
      <w:r>
        <w:rPr>
          <w:rFonts w:ascii="Times New Roman" w:eastAsia="標楷體" w:hAnsi="Times New Roman"/>
          <w:bCs/>
        </w:rPr>
        <w:t>,P</w:t>
      </w:r>
      <w:proofErr w:type="spellEnd"/>
      <w:proofErr w:type="gramEnd"/>
      <w:r>
        <w:rPr>
          <w:rFonts w:ascii="Times New Roman" w:eastAsia="標楷體" w:hAnsi="Times New Roman"/>
          <w:bCs/>
        </w:rPr>
        <w:t xml:space="preserve">.(1985).Women’s gender </w:t>
      </w:r>
      <w:proofErr w:type="spellStart"/>
      <w:r>
        <w:rPr>
          <w:rFonts w:ascii="Times New Roman" w:eastAsia="標楷體" w:hAnsi="Times New Roman"/>
          <w:bCs/>
        </w:rPr>
        <w:t>consciousness.</w:t>
      </w:r>
      <w:r>
        <w:rPr>
          <w:rFonts w:ascii="Times New Roman" w:eastAsia="標楷體" w:hAnsi="Times New Roman"/>
          <w:bCs/>
          <w:i/>
        </w:rPr>
        <w:t>Public</w:t>
      </w:r>
      <w:proofErr w:type="spellEnd"/>
      <w:r>
        <w:rPr>
          <w:rFonts w:ascii="Times New Roman" w:eastAsia="標楷體" w:hAnsi="Times New Roman"/>
          <w:bCs/>
          <w:i/>
        </w:rPr>
        <w:t xml:space="preserve"> Opinion Quarterly 49</w:t>
      </w:r>
      <w:r>
        <w:rPr>
          <w:rFonts w:ascii="Times New Roman" w:eastAsia="標楷體" w:hAnsi="Times New Roman"/>
          <w:bCs/>
        </w:rPr>
        <w:t>(2),143-163.</w:t>
      </w:r>
    </w:p>
    <w:p w:rsidR="00140F3A" w:rsidRDefault="006E2950">
      <w:pPr>
        <w:autoSpaceDE w:val="0"/>
        <w:spacing w:after="180"/>
        <w:ind w:left="240" w:hanging="240"/>
        <w:jc w:val="both"/>
      </w:pPr>
      <w:r>
        <w:rPr>
          <w:rFonts w:ascii="Times New Roman" w:eastAsia="標楷體" w:hAnsi="Times New Roman"/>
          <w:bCs/>
        </w:rPr>
        <w:t>蘇金輝</w:t>
      </w:r>
      <w:r>
        <w:rPr>
          <w:rFonts w:ascii="Times New Roman" w:eastAsia="標楷體" w:hAnsi="Times New Roman"/>
          <w:bCs/>
        </w:rPr>
        <w:t>(2014)</w:t>
      </w:r>
      <w:r>
        <w:rPr>
          <w:rFonts w:ascii="Times New Roman" w:eastAsia="標楷體" w:hAnsi="Times New Roman"/>
          <w:bCs/>
        </w:rPr>
        <w:t>。音樂發展中女性主義隱含之研究。</w:t>
      </w:r>
      <w:r>
        <w:rPr>
          <w:rFonts w:ascii="Times New Roman" w:eastAsia="標楷體" w:hAnsi="Times New Roman"/>
          <w:bCs/>
          <w:i/>
        </w:rPr>
        <w:t>台灣科技大學人文社會學報</w:t>
      </w:r>
      <w:r>
        <w:rPr>
          <w:rFonts w:ascii="Times New Roman" w:eastAsia="標楷體" w:hAnsi="Times New Roman"/>
          <w:bCs/>
        </w:rPr>
        <w:t>，</w:t>
      </w:r>
      <w:r>
        <w:rPr>
          <w:rFonts w:ascii="Times New Roman" w:eastAsia="標楷體" w:hAnsi="Times New Roman"/>
          <w:bCs/>
        </w:rPr>
        <w:t>10(2)</w:t>
      </w:r>
      <w:r>
        <w:rPr>
          <w:rFonts w:ascii="Times New Roman" w:eastAsia="標楷體" w:hAnsi="Times New Roman"/>
          <w:bCs/>
        </w:rPr>
        <w:t>，頁</w:t>
      </w:r>
      <w:r>
        <w:rPr>
          <w:rFonts w:ascii="Times New Roman" w:eastAsia="標楷體" w:hAnsi="Times New Roman"/>
          <w:bCs/>
        </w:rPr>
        <w:t>157-174</w:t>
      </w:r>
      <w:r>
        <w:rPr>
          <w:rFonts w:ascii="Times New Roman" w:eastAsia="標楷體" w:hAnsi="Times New Roman"/>
          <w:bCs/>
        </w:rPr>
        <w:t>。</w:t>
      </w:r>
    </w:p>
    <w:p w:rsidR="00140F3A" w:rsidRDefault="006E2950">
      <w:pPr>
        <w:autoSpaceDE w:val="0"/>
        <w:spacing w:after="180"/>
        <w:jc w:val="both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u w:val="single"/>
        </w:rPr>
        <w:t xml:space="preserve"> [</w:t>
      </w:r>
      <w:r>
        <w:rPr>
          <w:rFonts w:ascii="Times New Roman" w:eastAsia="標楷體" w:hAnsi="Times New Roman"/>
          <w:u w:val="single"/>
        </w:rPr>
        <w:t>參考文獻格式</w:t>
      </w:r>
      <w:r>
        <w:rPr>
          <w:rFonts w:ascii="Times New Roman" w:eastAsia="標楷體" w:hAnsi="Times New Roman"/>
          <w:u w:val="single"/>
        </w:rPr>
        <w:t xml:space="preserve">: </w:t>
      </w:r>
      <w:r>
        <w:rPr>
          <w:rFonts w:ascii="Times New Roman" w:eastAsia="標楷體" w:hAnsi="Times New Roman"/>
          <w:u w:val="single"/>
        </w:rPr>
        <w:t>書籍</w:t>
      </w:r>
      <w:r>
        <w:rPr>
          <w:rFonts w:ascii="Times New Roman" w:eastAsia="標楷體" w:hAnsi="Times New Roman"/>
          <w:u w:val="single"/>
        </w:rPr>
        <w:t>]</w:t>
      </w:r>
    </w:p>
    <w:p w:rsidR="00140F3A" w:rsidRDefault="006E2950">
      <w:pPr>
        <w:autoSpaceDE w:val="0"/>
        <w:spacing w:after="180"/>
        <w:jc w:val="both"/>
      </w:pPr>
      <w:r>
        <w:rPr>
          <w:rFonts w:ascii="Times New Roman" w:eastAsia="標楷體" w:hAnsi="Times New Roman"/>
        </w:rPr>
        <w:t>作者名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譯者名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</w:rPr>
        <w:t>出版年份，書名，出版地</w:t>
      </w:r>
      <w:r>
        <w:rPr>
          <w:rFonts w:ascii="Times New Roman" w:eastAsia="標楷體" w:hAnsi="Times New Roman"/>
        </w:rPr>
        <w:t>:</w:t>
      </w:r>
      <w:r>
        <w:rPr>
          <w:rFonts w:ascii="Times New Roman" w:eastAsia="標楷體" w:hAnsi="Times New Roman"/>
        </w:rPr>
        <w:t>出版公司。</w:t>
      </w:r>
    </w:p>
    <w:sectPr w:rsidR="00140F3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50" w:rsidRDefault="006E2950">
      <w:r>
        <w:separator/>
      </w:r>
    </w:p>
  </w:endnote>
  <w:endnote w:type="continuationSeparator" w:id="0">
    <w:p w:rsidR="006E2950" w:rsidRDefault="006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81" w:rsidRDefault="006E295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76A3A">
      <w:rPr>
        <w:noProof/>
        <w:lang w:val="zh-TW"/>
      </w:rPr>
      <w:t>1</w:t>
    </w:r>
    <w:r>
      <w:rPr>
        <w:lang w:val="zh-TW"/>
      </w:rPr>
      <w:fldChar w:fldCharType="end"/>
    </w:r>
  </w:p>
  <w:p w:rsidR="00980481" w:rsidRDefault="006E29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50" w:rsidRDefault="006E2950">
      <w:r>
        <w:rPr>
          <w:color w:val="000000"/>
        </w:rPr>
        <w:separator/>
      </w:r>
    </w:p>
  </w:footnote>
  <w:footnote w:type="continuationSeparator" w:id="0">
    <w:p w:rsidR="006E2950" w:rsidRDefault="006E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0F3A"/>
    <w:rsid w:val="00140F3A"/>
    <w:rsid w:val="00476A3A"/>
    <w:rsid w:val="006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rPr>
      <w:rFonts w:cs="Courier New"/>
      <w:szCs w:val="24"/>
    </w:rPr>
  </w:style>
  <w:style w:type="character" w:customStyle="1" w:styleId="a5">
    <w:name w:val="純文字 字元"/>
    <w:basedOn w:val="a0"/>
    <w:rPr>
      <w:rFonts w:ascii="Calibri" w:eastAsia="新細明體" w:hAnsi="Calibri" w:cs="Courier New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00">
    <w:name w:val="00學刊內文"/>
    <w:pPr>
      <w:suppressAutoHyphens/>
      <w:overflowPunct w:val="0"/>
      <w:snapToGrid w:val="0"/>
      <w:spacing w:line="320" w:lineRule="exact"/>
      <w:ind w:firstLine="20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rPr>
      <w:rFonts w:cs="Courier New"/>
      <w:szCs w:val="24"/>
    </w:rPr>
  </w:style>
  <w:style w:type="character" w:customStyle="1" w:styleId="a5">
    <w:name w:val="純文字 字元"/>
    <w:basedOn w:val="a0"/>
    <w:rPr>
      <w:rFonts w:ascii="Calibri" w:eastAsia="新細明體" w:hAnsi="Calibri" w:cs="Courier New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00">
    <w:name w:val="00學刊內文"/>
    <w:pPr>
      <w:suppressAutoHyphens/>
      <w:overflowPunct w:val="0"/>
      <w:snapToGrid w:val="0"/>
      <w:spacing w:line="320" w:lineRule="exact"/>
      <w:ind w:firstLine="2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jeanlin</cp:lastModifiedBy>
  <cp:revision>2</cp:revision>
  <dcterms:created xsi:type="dcterms:W3CDTF">2016-10-18T09:40:00Z</dcterms:created>
  <dcterms:modified xsi:type="dcterms:W3CDTF">2016-10-18T09:40:00Z</dcterms:modified>
</cp:coreProperties>
</file>